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9924" w14:textId="77777777" w:rsidR="00076C6C" w:rsidRDefault="00076C6C"/>
    <w:p w14:paraId="319EC1B0" w14:textId="77777777" w:rsidR="00076C6C" w:rsidRDefault="00076C6C"/>
    <w:p w14:paraId="7461BDB2" w14:textId="435B7FEB" w:rsidR="00076C6C" w:rsidRPr="005F5CDE" w:rsidRDefault="00076C6C">
      <w:pPr>
        <w:rPr>
          <w:rFonts w:ascii="Times New Roman" w:hAnsi="Times New Roman" w:cs="Times New Roman"/>
          <w:sz w:val="28"/>
          <w:szCs w:val="28"/>
        </w:rPr>
      </w:pPr>
      <w:r w:rsidRPr="005F5CDE">
        <w:rPr>
          <w:rFonts w:ascii="Times New Roman" w:hAnsi="Times New Roman" w:cs="Times New Roman"/>
          <w:sz w:val="28"/>
          <w:szCs w:val="28"/>
        </w:rPr>
        <w:t>Filing for elected offices is scheduled to begin Saturday, November 8, 2025 and the deadline is Monday, December 8, 2025, at 6:00 p.m. with respective party.   Filing fees or petition will be due at the time of filing.</w:t>
      </w:r>
    </w:p>
    <w:p w14:paraId="4F03E948" w14:textId="77777777" w:rsidR="00076C6C" w:rsidRPr="005F5CDE" w:rsidRDefault="00076C6C">
      <w:pPr>
        <w:rPr>
          <w:rFonts w:ascii="Times New Roman" w:hAnsi="Times New Roman" w:cs="Times New Roman"/>
          <w:sz w:val="28"/>
          <w:szCs w:val="28"/>
        </w:rPr>
      </w:pPr>
    </w:p>
    <w:p w14:paraId="371B26F1" w14:textId="0AB6C4C4" w:rsidR="00076C6C" w:rsidRPr="005F5CDE" w:rsidRDefault="00076C6C">
      <w:pPr>
        <w:rPr>
          <w:rFonts w:ascii="Times New Roman" w:hAnsi="Times New Roman" w:cs="Times New Roman"/>
          <w:sz w:val="28"/>
          <w:szCs w:val="28"/>
        </w:rPr>
      </w:pPr>
      <w:r w:rsidRPr="005F5CDE">
        <w:rPr>
          <w:rFonts w:ascii="Times New Roman" w:hAnsi="Times New Roman" w:cs="Times New Roman"/>
          <w:sz w:val="28"/>
          <w:szCs w:val="28"/>
        </w:rPr>
        <w:t>Borden County Republican Chairman</w:t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  <w:t>Texas Democratic Chairman</w:t>
      </w:r>
    </w:p>
    <w:p w14:paraId="6CF6D51D" w14:textId="20A74781" w:rsidR="00076C6C" w:rsidRPr="005F5CDE" w:rsidRDefault="00076C6C">
      <w:pPr>
        <w:rPr>
          <w:rFonts w:ascii="Times New Roman" w:hAnsi="Times New Roman" w:cs="Times New Roman"/>
          <w:sz w:val="28"/>
          <w:szCs w:val="28"/>
        </w:rPr>
      </w:pPr>
      <w:r w:rsidRPr="005F5CDE">
        <w:rPr>
          <w:rFonts w:ascii="Times New Roman" w:hAnsi="Times New Roman" w:cs="Times New Roman"/>
          <w:sz w:val="28"/>
          <w:szCs w:val="28"/>
        </w:rPr>
        <w:t>Diedra Parks</w:t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  <w:t>Brenda Cruz</w:t>
      </w:r>
    </w:p>
    <w:p w14:paraId="25C9F1BD" w14:textId="4C6EF176" w:rsidR="00076C6C" w:rsidRPr="005F5CDE" w:rsidRDefault="00076C6C">
      <w:pPr>
        <w:rPr>
          <w:rFonts w:ascii="Times New Roman" w:hAnsi="Times New Roman" w:cs="Times New Roman"/>
          <w:sz w:val="28"/>
          <w:szCs w:val="28"/>
        </w:rPr>
      </w:pPr>
      <w:r w:rsidRPr="005F5CDE">
        <w:rPr>
          <w:rFonts w:ascii="Times New Roman" w:hAnsi="Times New Roman" w:cs="Times New Roman"/>
          <w:sz w:val="28"/>
          <w:szCs w:val="28"/>
        </w:rPr>
        <w:t>903-647-7504</w:t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  <w:t>956-286-7622</w:t>
      </w:r>
    </w:p>
    <w:p w14:paraId="7F9030C5" w14:textId="6B94FC2E" w:rsidR="00076C6C" w:rsidRPr="005F5CDE" w:rsidRDefault="00076C6C">
      <w:pPr>
        <w:rPr>
          <w:rFonts w:ascii="Times New Roman" w:hAnsi="Times New Roman" w:cs="Times New Roman"/>
          <w:sz w:val="28"/>
          <w:szCs w:val="28"/>
        </w:rPr>
      </w:pP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r w:rsidRPr="005F5CDE">
        <w:rPr>
          <w:rFonts w:ascii="Times New Roman" w:hAnsi="Times New Roman" w:cs="Times New Roman"/>
          <w:sz w:val="28"/>
          <w:szCs w:val="28"/>
        </w:rPr>
        <w:tab/>
      </w:r>
      <w:hyperlink r:id="rId4" w:history="1">
        <w:r w:rsidRPr="005F5CDE">
          <w:rPr>
            <w:rStyle w:val="Hyperlink"/>
            <w:rFonts w:ascii="Times New Roman" w:hAnsi="Times New Roman" w:cs="Times New Roman"/>
            <w:sz w:val="28"/>
            <w:szCs w:val="28"/>
          </w:rPr>
          <w:t>bcruz@txdemocrats.org</w:t>
        </w:r>
      </w:hyperlink>
    </w:p>
    <w:p w14:paraId="365AFF3B" w14:textId="77777777" w:rsidR="00076C6C" w:rsidRPr="005F5CDE" w:rsidRDefault="00076C6C">
      <w:pPr>
        <w:rPr>
          <w:rFonts w:ascii="Times New Roman" w:hAnsi="Times New Roman" w:cs="Times New Roman"/>
          <w:sz w:val="28"/>
          <w:szCs w:val="28"/>
        </w:rPr>
      </w:pPr>
    </w:p>
    <w:p w14:paraId="5EE8B718" w14:textId="284E3653" w:rsidR="00076C6C" w:rsidRPr="005F5CDE" w:rsidRDefault="00076C6C">
      <w:pPr>
        <w:rPr>
          <w:rFonts w:ascii="Times New Roman" w:hAnsi="Times New Roman" w:cs="Times New Roman"/>
          <w:sz w:val="28"/>
          <w:szCs w:val="28"/>
        </w:rPr>
      </w:pPr>
      <w:r w:rsidRPr="005F5CDE">
        <w:rPr>
          <w:rFonts w:ascii="Times New Roman" w:hAnsi="Times New Roman" w:cs="Times New Roman"/>
          <w:sz w:val="28"/>
          <w:szCs w:val="28"/>
        </w:rPr>
        <w:t>Diedra Parks, Republican Chairman, will be at the Borden County Courthouse on November 10 and November 25, 2025 at 11:00 a.m. or immediately following Commissioners Court those dates</w:t>
      </w:r>
      <w:r w:rsidR="005F5CDE">
        <w:rPr>
          <w:rFonts w:ascii="Times New Roman" w:hAnsi="Times New Roman" w:cs="Times New Roman"/>
          <w:sz w:val="28"/>
          <w:szCs w:val="28"/>
        </w:rPr>
        <w:t>,</w:t>
      </w:r>
      <w:r w:rsidRPr="005F5CDE">
        <w:rPr>
          <w:rFonts w:ascii="Times New Roman" w:hAnsi="Times New Roman" w:cs="Times New Roman"/>
          <w:sz w:val="28"/>
          <w:szCs w:val="28"/>
        </w:rPr>
        <w:t xml:space="preserve">  Or contact her to make appointment.</w:t>
      </w:r>
    </w:p>
    <w:sectPr w:rsidR="00076C6C" w:rsidRPr="005F5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6C"/>
    <w:rsid w:val="00076C6C"/>
    <w:rsid w:val="001F6A87"/>
    <w:rsid w:val="003036D4"/>
    <w:rsid w:val="0035210A"/>
    <w:rsid w:val="0056022F"/>
    <w:rsid w:val="005F5CDE"/>
    <w:rsid w:val="009A799F"/>
    <w:rsid w:val="00AE3127"/>
    <w:rsid w:val="00B418FD"/>
    <w:rsid w:val="00C317A4"/>
    <w:rsid w:val="00ED43E7"/>
    <w:rsid w:val="00ED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356BD"/>
  <w15:chartTrackingRefBased/>
  <w15:docId w15:val="{154C8F04-645D-476B-B118-C0F2F706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C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C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C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C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C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C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C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C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C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C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C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C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C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C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C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C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C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C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6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cruz@txdemocrat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Underwood</dc:creator>
  <cp:keywords/>
  <dc:description/>
  <cp:lastModifiedBy>Jana Underwood</cp:lastModifiedBy>
  <cp:revision>2</cp:revision>
  <dcterms:created xsi:type="dcterms:W3CDTF">2025-11-03T17:00:00Z</dcterms:created>
  <dcterms:modified xsi:type="dcterms:W3CDTF">2025-11-03T17:17:00Z</dcterms:modified>
</cp:coreProperties>
</file>